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61" w:rsidRDefault="00292AF2">
      <w:r>
        <w:rPr>
          <w:noProof/>
        </w:rPr>
        <w:drawing>
          <wp:inline distT="0" distB="0" distL="0" distR="0">
            <wp:extent cx="5486400" cy="1155700"/>
            <wp:effectExtent l="0" t="0" r="0" b="12700"/>
            <wp:docPr id="1" name="Picture 1" descr="Macintosh HD:Users:TheLafferGallery:Desktop:The Laffer Gallery:Gallery Logos:TheLafferGalle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LafferGallery:Desktop:The Laffer Gallery:Gallery Logos:TheLafferGallery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F2" w:rsidRDefault="00292AF2"/>
    <w:p w:rsidR="00292AF2" w:rsidRDefault="00292AF2"/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JENNY KEMP: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  <w:sz w:val="30"/>
          <w:szCs w:val="30"/>
        </w:rPr>
        <w:t>EDUCATION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MFA - Painting, State University of New York at Albany 2012 BS - Art, University of Wisconsin, Madison 2002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EXHIBITIONS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6D6D6D"/>
          <w:sz w:val="30"/>
          <w:szCs w:val="30"/>
        </w:rPr>
        <w:t>2015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>Mohawk Hudson Invitational Albany Center Gallery</w:t>
      </w:r>
      <w:r>
        <w:rPr>
          <w:rFonts w:ascii="Times" w:hAnsi="Times" w:cs="Times"/>
          <w:sz w:val="30"/>
          <w:szCs w:val="30"/>
        </w:rPr>
        <w:t>, Albany, NY </w:t>
      </w:r>
      <w:r>
        <w:rPr>
          <w:rFonts w:ascii="Times" w:hAnsi="Times" w:cs="Times"/>
          <w:i/>
          <w:iCs/>
          <w:sz w:val="30"/>
          <w:szCs w:val="30"/>
        </w:rPr>
        <w:t xml:space="preserve">Snowbirds </w:t>
      </w:r>
      <w:proofErr w:type="spellStart"/>
      <w:r>
        <w:rPr>
          <w:rFonts w:ascii="Times" w:hAnsi="Times" w:cs="Times"/>
          <w:sz w:val="30"/>
          <w:szCs w:val="30"/>
        </w:rPr>
        <w:t>Kenise</w:t>
      </w:r>
      <w:proofErr w:type="spellEnd"/>
      <w:r>
        <w:rPr>
          <w:rFonts w:ascii="Times" w:hAnsi="Times" w:cs="Times"/>
          <w:sz w:val="30"/>
          <w:szCs w:val="30"/>
        </w:rPr>
        <w:t xml:space="preserve"> Barnes Gallery, Larchmont, NY </w:t>
      </w:r>
      <w:r>
        <w:rPr>
          <w:rFonts w:ascii="Times" w:hAnsi="Times" w:cs="Times"/>
          <w:i/>
          <w:iCs/>
          <w:sz w:val="30"/>
          <w:szCs w:val="30"/>
        </w:rPr>
        <w:t>Valentine’s Day Cardiovascular</w:t>
      </w:r>
      <w:r>
        <w:rPr>
          <w:rFonts w:ascii="Times" w:hAnsi="Times" w:cs="Times"/>
          <w:sz w:val="30"/>
          <w:szCs w:val="30"/>
        </w:rPr>
        <w:t xml:space="preserve">, Geoffrey Young Gallery, Great Barrington, MA </w:t>
      </w:r>
      <w:r>
        <w:rPr>
          <w:rFonts w:ascii="Times" w:hAnsi="Times" w:cs="Times"/>
          <w:i/>
          <w:iCs/>
          <w:sz w:val="30"/>
          <w:szCs w:val="30"/>
        </w:rPr>
        <w:t xml:space="preserve">Variations in Paint </w:t>
      </w:r>
      <w:r>
        <w:rPr>
          <w:rFonts w:ascii="Times" w:hAnsi="Times" w:cs="Times"/>
          <w:sz w:val="30"/>
          <w:szCs w:val="30"/>
        </w:rPr>
        <w:t>(invitational), The Painting Center, New York,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6D6D6D"/>
          <w:sz w:val="30"/>
          <w:szCs w:val="30"/>
        </w:rPr>
        <w:t>2014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>100 Painters of Tomorrow: New York Exhibition</w:t>
      </w:r>
      <w:r>
        <w:rPr>
          <w:rFonts w:ascii="Times" w:hAnsi="Times" w:cs="Times"/>
          <w:sz w:val="30"/>
          <w:szCs w:val="30"/>
        </w:rPr>
        <w:t>, One Art Space, New York, NY </w:t>
      </w:r>
      <w:r>
        <w:rPr>
          <w:rFonts w:ascii="Times" w:hAnsi="Times" w:cs="Times"/>
          <w:i/>
          <w:iCs/>
          <w:sz w:val="30"/>
          <w:szCs w:val="30"/>
        </w:rPr>
        <w:t>Mohawk Hudson Regional</w:t>
      </w:r>
      <w:r>
        <w:rPr>
          <w:rFonts w:ascii="Times" w:hAnsi="Times" w:cs="Times"/>
          <w:sz w:val="30"/>
          <w:szCs w:val="30"/>
        </w:rPr>
        <w:t>, Albany Institute of History and Art (juror: Stephen Westfall) </w:t>
      </w:r>
      <w:r>
        <w:rPr>
          <w:rFonts w:ascii="Times" w:hAnsi="Times" w:cs="Times"/>
          <w:i/>
          <w:iCs/>
          <w:sz w:val="30"/>
          <w:szCs w:val="30"/>
        </w:rPr>
        <w:t>Tracery</w:t>
      </w:r>
      <w:r>
        <w:rPr>
          <w:rFonts w:ascii="Times" w:hAnsi="Times" w:cs="Times"/>
          <w:sz w:val="30"/>
          <w:szCs w:val="30"/>
        </w:rPr>
        <w:t>, PS209 Gallery, Stone Ridge, NY </w:t>
      </w:r>
      <w:r>
        <w:rPr>
          <w:rFonts w:ascii="Times" w:hAnsi="Times" w:cs="Times"/>
          <w:i/>
          <w:iCs/>
          <w:sz w:val="30"/>
          <w:szCs w:val="30"/>
        </w:rPr>
        <w:t xml:space="preserve">Jenny Kemp and Jeff Mickey </w:t>
      </w:r>
      <w:r>
        <w:rPr>
          <w:rFonts w:ascii="Times" w:hAnsi="Times" w:cs="Times"/>
          <w:sz w:val="30"/>
          <w:szCs w:val="30"/>
        </w:rPr>
        <w:t xml:space="preserve">Todd Art Gallery at Middle Tennessee State University, Murfreesboro, TN </w:t>
      </w:r>
      <w:r>
        <w:rPr>
          <w:rFonts w:ascii="Times" w:hAnsi="Times" w:cs="Times"/>
          <w:i/>
          <w:iCs/>
          <w:sz w:val="30"/>
          <w:szCs w:val="30"/>
        </w:rPr>
        <w:t xml:space="preserve">We Love Art </w:t>
      </w:r>
      <w:proofErr w:type="spellStart"/>
      <w:r>
        <w:rPr>
          <w:rFonts w:ascii="Times" w:hAnsi="Times" w:cs="Times"/>
          <w:sz w:val="30"/>
          <w:szCs w:val="30"/>
        </w:rPr>
        <w:t>Kensie</w:t>
      </w:r>
      <w:proofErr w:type="spellEnd"/>
      <w:r>
        <w:rPr>
          <w:rFonts w:ascii="Times" w:hAnsi="Times" w:cs="Times"/>
          <w:sz w:val="30"/>
          <w:szCs w:val="30"/>
        </w:rPr>
        <w:t xml:space="preserve"> Barnes Fine Art, Larchmont, NY </w:t>
      </w:r>
      <w:r>
        <w:rPr>
          <w:rFonts w:ascii="Times" w:hAnsi="Times" w:cs="Times"/>
          <w:i/>
          <w:iCs/>
          <w:sz w:val="30"/>
          <w:szCs w:val="30"/>
        </w:rPr>
        <w:t xml:space="preserve">Perceptions </w:t>
      </w:r>
      <w:proofErr w:type="spellStart"/>
      <w:r>
        <w:rPr>
          <w:rFonts w:ascii="Times" w:hAnsi="Times" w:cs="Times"/>
          <w:sz w:val="30"/>
          <w:szCs w:val="30"/>
        </w:rPr>
        <w:t>Opalka</w:t>
      </w:r>
      <w:proofErr w:type="spellEnd"/>
      <w:r>
        <w:rPr>
          <w:rFonts w:ascii="Times" w:hAnsi="Times" w:cs="Times"/>
          <w:sz w:val="30"/>
          <w:szCs w:val="30"/>
        </w:rPr>
        <w:t xml:space="preserve"> Gallery at Sage College, Albany, NY </w:t>
      </w:r>
      <w:r>
        <w:rPr>
          <w:rFonts w:ascii="Times" w:hAnsi="Times" w:cs="Times"/>
          <w:i/>
          <w:iCs/>
          <w:sz w:val="30"/>
          <w:szCs w:val="30"/>
        </w:rPr>
        <w:t xml:space="preserve">Modern Artists </w:t>
      </w:r>
      <w:r>
        <w:rPr>
          <w:rFonts w:ascii="Times" w:hAnsi="Times" w:cs="Times"/>
          <w:sz w:val="30"/>
          <w:szCs w:val="30"/>
        </w:rPr>
        <w:t xml:space="preserve">Carrie Haddad Gallery, </w:t>
      </w:r>
      <w:proofErr w:type="spellStart"/>
      <w:r>
        <w:rPr>
          <w:rFonts w:ascii="Times" w:hAnsi="Times" w:cs="Times"/>
          <w:sz w:val="30"/>
          <w:szCs w:val="30"/>
        </w:rPr>
        <w:t>Husdson</w:t>
      </w:r>
      <w:proofErr w:type="spellEnd"/>
      <w:r>
        <w:rPr>
          <w:rFonts w:ascii="Times" w:hAnsi="Times" w:cs="Times"/>
          <w:sz w:val="30"/>
          <w:szCs w:val="30"/>
        </w:rPr>
        <w:t>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6D6D6D"/>
          <w:sz w:val="30"/>
          <w:szCs w:val="30"/>
        </w:rPr>
        <w:t>2013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Second Nature </w:t>
      </w:r>
      <w:r>
        <w:rPr>
          <w:rFonts w:ascii="Times" w:hAnsi="Times" w:cs="Times"/>
          <w:sz w:val="30"/>
          <w:szCs w:val="30"/>
        </w:rPr>
        <w:t>Albany Airport Gallery, Albany, NY 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AdmitOne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CollarWorksGallery</w:t>
      </w:r>
      <w:proofErr w:type="gramStart"/>
      <w:r>
        <w:rPr>
          <w:rFonts w:ascii="Times" w:hAnsi="Times" w:cs="Times"/>
          <w:sz w:val="30"/>
          <w:szCs w:val="30"/>
        </w:rPr>
        <w:t>,Troy,NY</w:t>
      </w:r>
      <w:proofErr w:type="spellEnd"/>
      <w:proofErr w:type="gramEnd"/>
      <w:r>
        <w:rPr>
          <w:rFonts w:ascii="Times" w:hAnsi="Times" w:cs="Times"/>
          <w:sz w:val="30"/>
          <w:szCs w:val="30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Works by Jenny Kemp and Richard Harrington </w:t>
      </w:r>
      <w:r>
        <w:rPr>
          <w:rFonts w:ascii="Times" w:hAnsi="Times" w:cs="Times"/>
          <w:sz w:val="30"/>
          <w:szCs w:val="30"/>
        </w:rPr>
        <w:t xml:space="preserve">Gallery 105, curated by MCLA Gallery 51, North Adams, </w:t>
      </w:r>
      <w:r>
        <w:rPr>
          <w:rFonts w:ascii="Times" w:hAnsi="Times" w:cs="Times"/>
          <w:sz w:val="30"/>
          <w:szCs w:val="30"/>
        </w:rPr>
        <w:lastRenderedPageBreak/>
        <w:t xml:space="preserve">MA </w:t>
      </w:r>
      <w:r>
        <w:rPr>
          <w:rFonts w:ascii="Times" w:hAnsi="Times" w:cs="Times"/>
          <w:i/>
          <w:iCs/>
          <w:sz w:val="30"/>
          <w:szCs w:val="30"/>
        </w:rPr>
        <w:t xml:space="preserve">An Early Spring </w:t>
      </w:r>
      <w:r>
        <w:rPr>
          <w:rFonts w:ascii="Times" w:hAnsi="Times" w:cs="Times"/>
          <w:sz w:val="30"/>
          <w:szCs w:val="30"/>
        </w:rPr>
        <w:t>Carrie Haddad Gallery, Hudson,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6D6D6D"/>
          <w:sz w:val="30"/>
          <w:szCs w:val="30"/>
        </w:rPr>
        <w:t>2012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Recent work and new paintings on paper </w:t>
      </w:r>
      <w:r>
        <w:rPr>
          <w:rFonts w:ascii="Times" w:hAnsi="Times" w:cs="Times"/>
          <w:sz w:val="30"/>
          <w:szCs w:val="30"/>
        </w:rPr>
        <w:t xml:space="preserve">Fulton Street Gallery (solo) </w:t>
      </w:r>
      <w:r>
        <w:rPr>
          <w:rFonts w:ascii="Times" w:hAnsi="Times" w:cs="Times"/>
          <w:i/>
          <w:iCs/>
          <w:sz w:val="30"/>
          <w:szCs w:val="30"/>
        </w:rPr>
        <w:t xml:space="preserve">FISSURE </w:t>
      </w:r>
      <w:proofErr w:type="spellStart"/>
      <w:r>
        <w:rPr>
          <w:rFonts w:ascii="Times" w:hAnsi="Times" w:cs="Times"/>
          <w:sz w:val="30"/>
          <w:szCs w:val="30"/>
        </w:rPr>
        <w:t>GalleryEll</w:t>
      </w:r>
      <w:proofErr w:type="spellEnd"/>
      <w:r>
        <w:rPr>
          <w:rFonts w:ascii="Times" w:hAnsi="Times" w:cs="Times"/>
          <w:sz w:val="30"/>
          <w:szCs w:val="30"/>
        </w:rPr>
        <w:t xml:space="preserve"> online exhibition, curated by Amanda </w:t>
      </w:r>
      <w:proofErr w:type="spellStart"/>
      <w:r>
        <w:rPr>
          <w:rFonts w:ascii="Times" w:hAnsi="Times" w:cs="Times"/>
          <w:sz w:val="30"/>
          <w:szCs w:val="30"/>
        </w:rPr>
        <w:t>Kates</w:t>
      </w:r>
      <w:proofErr w:type="spellEnd"/>
      <w:r>
        <w:rPr>
          <w:rFonts w:ascii="Times" w:hAnsi="Times" w:cs="Times"/>
          <w:sz w:val="30"/>
          <w:szCs w:val="30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In Orbit </w:t>
      </w:r>
      <w:r>
        <w:rPr>
          <w:rFonts w:ascii="Times" w:hAnsi="Times" w:cs="Times"/>
          <w:sz w:val="30"/>
          <w:szCs w:val="30"/>
        </w:rPr>
        <w:t>Little Gallery at Sage College of Albany. Albany, NY</w:t>
      </w:r>
      <w:proofErr w:type="gramStart"/>
      <w:r>
        <w:rPr>
          <w:rFonts w:ascii="Times" w:hAnsi="Times" w:cs="Times"/>
          <w:sz w:val="30"/>
          <w:szCs w:val="30"/>
        </w:rPr>
        <w:t>. 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Works on Paper </w:t>
      </w:r>
      <w:r>
        <w:rPr>
          <w:rFonts w:ascii="Times" w:hAnsi="Times" w:cs="Times"/>
          <w:sz w:val="30"/>
          <w:szCs w:val="30"/>
        </w:rPr>
        <w:t>Carrie Haddad Gallery, Hudson,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MFA National Competition </w:t>
      </w:r>
      <w:r>
        <w:rPr>
          <w:rFonts w:ascii="Times" w:hAnsi="Times" w:cs="Times"/>
          <w:sz w:val="30"/>
          <w:szCs w:val="30"/>
        </w:rPr>
        <w:t xml:space="preserve">First Street Gallery, NYC. Juror: John </w:t>
      </w:r>
      <w:proofErr w:type="spellStart"/>
      <w:r>
        <w:rPr>
          <w:rFonts w:ascii="Times" w:hAnsi="Times" w:cs="Times"/>
          <w:sz w:val="30"/>
          <w:szCs w:val="30"/>
        </w:rPr>
        <w:t>Yau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BioLogical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Salem Art Works Carry House Gallery, Salem, </w:t>
      </w:r>
      <w:proofErr w:type="gramStart"/>
      <w:r>
        <w:rPr>
          <w:rFonts w:ascii="Times" w:hAnsi="Times" w:cs="Times"/>
          <w:sz w:val="30"/>
          <w:szCs w:val="30"/>
        </w:rPr>
        <w:t>NY</w:t>
      </w:r>
      <w:proofErr w:type="gramEnd"/>
      <w:r>
        <w:rPr>
          <w:rFonts w:ascii="Times" w:hAnsi="Times" w:cs="Times"/>
          <w:sz w:val="30"/>
          <w:szCs w:val="30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MFA Thesis Exhibition </w:t>
      </w:r>
      <w:r>
        <w:rPr>
          <w:rFonts w:ascii="Times" w:hAnsi="Times" w:cs="Times"/>
          <w:sz w:val="30"/>
          <w:szCs w:val="30"/>
        </w:rPr>
        <w:t>University at Albany Art Museum, Albany,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6D6D6D"/>
          <w:sz w:val="30"/>
          <w:szCs w:val="30"/>
        </w:rPr>
        <w:t>2011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Art Takes London </w:t>
      </w:r>
      <w:r>
        <w:rPr>
          <w:rFonts w:ascii="Times" w:hAnsi="Times" w:cs="Times"/>
          <w:sz w:val="30"/>
          <w:szCs w:val="30"/>
        </w:rPr>
        <w:t>Top 100 finalist </w:t>
      </w:r>
      <w:r>
        <w:rPr>
          <w:rFonts w:ascii="Times" w:hAnsi="Times" w:cs="Times"/>
          <w:i/>
          <w:iCs/>
          <w:sz w:val="30"/>
          <w:szCs w:val="30"/>
        </w:rPr>
        <w:t xml:space="preserve">Back to School </w:t>
      </w:r>
      <w:r>
        <w:rPr>
          <w:rFonts w:ascii="Times" w:hAnsi="Times" w:cs="Times"/>
          <w:sz w:val="30"/>
          <w:szCs w:val="30"/>
        </w:rPr>
        <w:t>Fulton Street Gallery, Troy, NY </w:t>
      </w:r>
      <w:r>
        <w:rPr>
          <w:rFonts w:ascii="Times" w:hAnsi="Times" w:cs="Times"/>
          <w:i/>
          <w:iCs/>
          <w:sz w:val="30"/>
          <w:szCs w:val="30"/>
        </w:rPr>
        <w:t xml:space="preserve">Fence Select </w:t>
      </w:r>
      <w:r>
        <w:rPr>
          <w:rFonts w:ascii="Times" w:hAnsi="Times" w:cs="Times"/>
          <w:sz w:val="30"/>
          <w:szCs w:val="30"/>
        </w:rPr>
        <w:t xml:space="preserve">The Art Center of the Capital Region, Troy, NY. Juror: Carrie Haddad Honorable Mention </w:t>
      </w:r>
      <w:r>
        <w:rPr>
          <w:rFonts w:ascii="Times" w:hAnsi="Times" w:cs="Times"/>
          <w:i/>
          <w:iCs/>
          <w:sz w:val="30"/>
          <w:szCs w:val="30"/>
        </w:rPr>
        <w:t xml:space="preserve">CAC August Artists in Residence </w:t>
      </w:r>
      <w:r>
        <w:rPr>
          <w:rFonts w:ascii="Times" w:hAnsi="Times" w:cs="Times"/>
          <w:sz w:val="30"/>
          <w:szCs w:val="30"/>
        </w:rPr>
        <w:t>272 River Street, Troy, NY </w:t>
      </w:r>
      <w:r>
        <w:rPr>
          <w:rFonts w:ascii="Times" w:hAnsi="Times" w:cs="Times"/>
          <w:i/>
          <w:iCs/>
          <w:sz w:val="30"/>
          <w:szCs w:val="30"/>
        </w:rPr>
        <w:t xml:space="preserve">Chain Letter </w:t>
      </w:r>
      <w:r>
        <w:rPr>
          <w:rFonts w:ascii="Times" w:hAnsi="Times" w:cs="Times"/>
          <w:sz w:val="30"/>
          <w:szCs w:val="30"/>
        </w:rPr>
        <w:t>Samson Projects, Boston, MA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SUNY Best of Show </w:t>
      </w:r>
      <w:r>
        <w:rPr>
          <w:rFonts w:ascii="Times" w:hAnsi="Times" w:cs="Times"/>
          <w:sz w:val="30"/>
          <w:szCs w:val="30"/>
        </w:rPr>
        <w:t>New York State Museum, Albany, NY 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MembersOnly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CollarWorksGallery</w:t>
      </w:r>
      <w:proofErr w:type="gramStart"/>
      <w:r>
        <w:rPr>
          <w:rFonts w:ascii="Times" w:hAnsi="Times" w:cs="Times"/>
          <w:sz w:val="30"/>
          <w:szCs w:val="30"/>
        </w:rPr>
        <w:t>,Troy,NY</w:t>
      </w:r>
      <w:proofErr w:type="spellEnd"/>
      <w:proofErr w:type="gramEnd"/>
      <w:r>
        <w:rPr>
          <w:rFonts w:ascii="Times" w:hAnsi="Times" w:cs="Times"/>
          <w:sz w:val="30"/>
          <w:szCs w:val="30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Fountain Art Fair </w:t>
      </w:r>
      <w:r>
        <w:rPr>
          <w:rFonts w:ascii="Times" w:hAnsi="Times" w:cs="Times"/>
          <w:sz w:val="30"/>
          <w:szCs w:val="30"/>
        </w:rPr>
        <w:t>Pier 66, New York, NY </w:t>
      </w:r>
      <w:r>
        <w:rPr>
          <w:rFonts w:ascii="Times" w:hAnsi="Times" w:cs="Times"/>
          <w:i/>
          <w:iCs/>
          <w:sz w:val="30"/>
          <w:szCs w:val="30"/>
        </w:rPr>
        <w:t xml:space="preserve">Nathan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Meltz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with Jenny Kemp and Doug Holst </w:t>
      </w:r>
      <w:r>
        <w:rPr>
          <w:rFonts w:ascii="Times" w:hAnsi="Times" w:cs="Times"/>
          <w:sz w:val="30"/>
          <w:szCs w:val="30"/>
        </w:rPr>
        <w:t xml:space="preserve">Thaddeus </w:t>
      </w:r>
      <w:proofErr w:type="spellStart"/>
      <w:r>
        <w:rPr>
          <w:rFonts w:ascii="Times" w:hAnsi="Times" w:cs="Times"/>
          <w:sz w:val="30"/>
          <w:szCs w:val="30"/>
        </w:rPr>
        <w:t>Kwiat</w:t>
      </w:r>
      <w:proofErr w:type="spellEnd"/>
      <w:r>
        <w:rPr>
          <w:rFonts w:ascii="Times" w:hAnsi="Times" w:cs="Times"/>
          <w:sz w:val="30"/>
          <w:szCs w:val="30"/>
        </w:rPr>
        <w:t xml:space="preserve"> Projects, Saugerties, NY </w:t>
      </w:r>
      <w:r>
        <w:rPr>
          <w:rFonts w:ascii="Times" w:hAnsi="Times" w:cs="Times"/>
          <w:color w:val="6D6D6D"/>
          <w:sz w:val="30"/>
          <w:szCs w:val="30"/>
        </w:rPr>
        <w:t>2010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  <w:sz w:val="30"/>
          <w:szCs w:val="30"/>
        </w:rPr>
        <w:t>Fabrik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Magazine International Juried Competition </w:t>
      </w:r>
      <w:proofErr w:type="spellStart"/>
      <w:r>
        <w:rPr>
          <w:rFonts w:ascii="Times" w:hAnsi="Times" w:cs="Times"/>
          <w:sz w:val="30"/>
          <w:szCs w:val="30"/>
        </w:rPr>
        <w:t>Fabrik</w:t>
      </w:r>
      <w:proofErr w:type="spellEnd"/>
      <w:r>
        <w:rPr>
          <w:rFonts w:ascii="Times" w:hAnsi="Times" w:cs="Times"/>
          <w:sz w:val="30"/>
          <w:szCs w:val="30"/>
        </w:rPr>
        <w:t xml:space="preserve"> Magazine, Los Angeles Honorable Mention </w:t>
      </w:r>
      <w:r>
        <w:rPr>
          <w:rFonts w:ascii="Times" w:hAnsi="Times" w:cs="Times"/>
          <w:i/>
          <w:iCs/>
          <w:sz w:val="30"/>
          <w:szCs w:val="30"/>
        </w:rPr>
        <w:t xml:space="preserve">Evergreen </w:t>
      </w:r>
      <w:r>
        <w:rPr>
          <w:rFonts w:ascii="Times" w:hAnsi="Times" w:cs="Times"/>
          <w:sz w:val="30"/>
          <w:szCs w:val="30"/>
        </w:rPr>
        <w:t>Washington State Convention and Trade Center, Seattle, WA </w:t>
      </w:r>
      <w:r>
        <w:rPr>
          <w:rFonts w:ascii="Times" w:hAnsi="Times" w:cs="Times"/>
          <w:i/>
          <w:iCs/>
          <w:sz w:val="30"/>
          <w:szCs w:val="30"/>
        </w:rPr>
        <w:t xml:space="preserve">Loose/Tight </w:t>
      </w:r>
      <w:r>
        <w:rPr>
          <w:rFonts w:ascii="Times" w:hAnsi="Times" w:cs="Times"/>
          <w:sz w:val="30"/>
          <w:szCs w:val="30"/>
        </w:rPr>
        <w:t>Davey Jones Gallery, Albany, NY </w:t>
      </w:r>
      <w:r>
        <w:rPr>
          <w:rFonts w:ascii="Times" w:hAnsi="Times" w:cs="Times"/>
          <w:i/>
          <w:iCs/>
          <w:sz w:val="30"/>
          <w:szCs w:val="30"/>
        </w:rPr>
        <w:t xml:space="preserve">Tomorrow’s Masters Today </w:t>
      </w:r>
      <w:r>
        <w:rPr>
          <w:rFonts w:ascii="Times" w:hAnsi="Times" w:cs="Times"/>
          <w:sz w:val="30"/>
          <w:szCs w:val="30"/>
        </w:rPr>
        <w:t>Albany Institute of History and Art, Albany, NY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6D6D6D"/>
          <w:sz w:val="30"/>
          <w:szCs w:val="30"/>
        </w:rPr>
        <w:t>2009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Organic Structures by Color Theory Collective </w:t>
      </w:r>
      <w:r>
        <w:rPr>
          <w:rFonts w:ascii="Times" w:hAnsi="Times" w:cs="Times"/>
          <w:sz w:val="30"/>
          <w:szCs w:val="30"/>
        </w:rPr>
        <w:t xml:space="preserve">Fremont Abbey, Seattle, WA </w:t>
      </w:r>
      <w:r>
        <w:rPr>
          <w:rFonts w:ascii="Times" w:hAnsi="Times" w:cs="Times"/>
          <w:i/>
          <w:iCs/>
          <w:sz w:val="30"/>
          <w:szCs w:val="30"/>
        </w:rPr>
        <w:t xml:space="preserve">Appendages </w:t>
      </w:r>
      <w:r>
        <w:rPr>
          <w:rFonts w:ascii="Times" w:hAnsi="Times" w:cs="Times"/>
          <w:sz w:val="30"/>
          <w:szCs w:val="30"/>
        </w:rPr>
        <w:t>Gallery 110 Loft, Seattle, WA (solo) </w:t>
      </w:r>
      <w:r>
        <w:rPr>
          <w:rFonts w:ascii="Times" w:hAnsi="Times" w:cs="Times"/>
          <w:i/>
          <w:iCs/>
          <w:sz w:val="30"/>
          <w:szCs w:val="30"/>
        </w:rPr>
        <w:t xml:space="preserve">Full Bloom </w:t>
      </w:r>
      <w:r>
        <w:rPr>
          <w:rFonts w:ascii="Times" w:hAnsi="Times" w:cs="Times"/>
          <w:sz w:val="30"/>
          <w:szCs w:val="30"/>
        </w:rPr>
        <w:t>Mills Pond House Gallery, St. James, NY </w:t>
      </w:r>
      <w:r>
        <w:rPr>
          <w:rFonts w:ascii="Times" w:hAnsi="Times" w:cs="Times"/>
          <w:i/>
          <w:iCs/>
          <w:sz w:val="30"/>
          <w:szCs w:val="30"/>
        </w:rPr>
        <w:t xml:space="preserve">Recent Small Paintings </w:t>
      </w:r>
      <w:r>
        <w:rPr>
          <w:rFonts w:ascii="Times" w:hAnsi="Times" w:cs="Times"/>
          <w:sz w:val="30"/>
          <w:szCs w:val="30"/>
        </w:rPr>
        <w:t>Oasis Art Gallery, Seattle, WA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PULP 4 </w:t>
      </w:r>
      <w:proofErr w:type="gramStart"/>
      <w:r>
        <w:rPr>
          <w:rFonts w:ascii="Times" w:hAnsi="Times" w:cs="Times"/>
          <w:sz w:val="30"/>
          <w:szCs w:val="30"/>
        </w:rPr>
        <w:t>Gallery</w:t>
      </w:r>
      <w:proofErr w:type="gramEnd"/>
      <w:r>
        <w:rPr>
          <w:rFonts w:ascii="Times" w:hAnsi="Times" w:cs="Times"/>
          <w:sz w:val="30"/>
          <w:szCs w:val="30"/>
        </w:rPr>
        <w:t xml:space="preserve"> 110, Seattle, WA </w:t>
      </w:r>
      <w:r>
        <w:rPr>
          <w:rFonts w:ascii="Times" w:hAnsi="Times" w:cs="Times"/>
          <w:i/>
          <w:iCs/>
          <w:sz w:val="30"/>
          <w:szCs w:val="30"/>
        </w:rPr>
        <w:t xml:space="preserve">Under the Skin </w:t>
      </w:r>
      <w:r>
        <w:rPr>
          <w:rFonts w:ascii="Times" w:hAnsi="Times" w:cs="Times"/>
          <w:sz w:val="30"/>
          <w:szCs w:val="30"/>
        </w:rPr>
        <w:t>Gallery 110, Seattle, WA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6D6D6D"/>
          <w:sz w:val="30"/>
          <w:szCs w:val="30"/>
        </w:rPr>
        <w:t>2008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Line Dance </w:t>
      </w:r>
      <w:r>
        <w:rPr>
          <w:rFonts w:ascii="Times" w:hAnsi="Times" w:cs="Times"/>
          <w:sz w:val="30"/>
          <w:szCs w:val="30"/>
        </w:rPr>
        <w:t>Gallery 110, Seattle, WA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Growing Figures </w:t>
      </w:r>
      <w:r>
        <w:rPr>
          <w:rFonts w:ascii="Times" w:hAnsi="Times" w:cs="Times"/>
          <w:sz w:val="30"/>
          <w:szCs w:val="30"/>
        </w:rPr>
        <w:t>66 Bell Loft Gallery, Seattle, WA (solo)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  <w:sz w:val="30"/>
          <w:szCs w:val="30"/>
        </w:rPr>
        <w:t>ARTview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2008 </w:t>
      </w:r>
      <w:r>
        <w:rPr>
          <w:rFonts w:ascii="Times" w:hAnsi="Times" w:cs="Times"/>
          <w:sz w:val="30"/>
          <w:szCs w:val="30"/>
        </w:rPr>
        <w:t>DAR Constitutional Hall, Washington, DC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17th Annual National Juried Exhibition </w:t>
      </w:r>
      <w:r>
        <w:rPr>
          <w:rFonts w:ascii="Times" w:hAnsi="Times" w:cs="Times"/>
          <w:sz w:val="30"/>
          <w:szCs w:val="30"/>
        </w:rPr>
        <w:t>Art Institute &amp; Gallery, Salisbury, MD 1st Honorable Mention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  <w:sz w:val="30"/>
          <w:szCs w:val="30"/>
        </w:rPr>
        <w:t>Paperworks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b.j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gramStart"/>
      <w:r>
        <w:rPr>
          <w:rFonts w:ascii="Times" w:hAnsi="Times" w:cs="Times"/>
          <w:sz w:val="30"/>
          <w:szCs w:val="30"/>
        </w:rPr>
        <w:t>spoke</w:t>
      </w:r>
      <w:proofErr w:type="gramEnd"/>
      <w:r>
        <w:rPr>
          <w:rFonts w:ascii="Times" w:hAnsi="Times" w:cs="Times"/>
          <w:sz w:val="30"/>
          <w:szCs w:val="30"/>
        </w:rPr>
        <w:t xml:space="preserve"> gallery, Huntington, NY </w:t>
      </w:r>
      <w:r>
        <w:rPr>
          <w:rFonts w:ascii="Times" w:hAnsi="Times" w:cs="Times"/>
          <w:sz w:val="26"/>
          <w:szCs w:val="26"/>
        </w:rPr>
        <w:t xml:space="preserve">Juror: Metropolitan Museum of Art, NY </w:t>
      </w:r>
      <w:r>
        <w:rPr>
          <w:rFonts w:ascii="Times" w:hAnsi="Times" w:cs="Times"/>
          <w:sz w:val="30"/>
          <w:szCs w:val="30"/>
        </w:rPr>
        <w:t>Alternate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PULP 3 </w:t>
      </w:r>
      <w:r>
        <w:rPr>
          <w:rFonts w:ascii="Times" w:hAnsi="Times" w:cs="Times"/>
          <w:sz w:val="30"/>
          <w:szCs w:val="30"/>
        </w:rPr>
        <w:t>Gallery 110 Seattle, WA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6D6D6D"/>
          <w:sz w:val="30"/>
          <w:szCs w:val="30"/>
        </w:rPr>
        <w:t>2007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Mythology </w:t>
      </w:r>
      <w:r>
        <w:rPr>
          <w:rFonts w:ascii="Times" w:hAnsi="Times" w:cs="Times"/>
          <w:sz w:val="30"/>
          <w:szCs w:val="30"/>
        </w:rPr>
        <w:t>Job Gallery, Seattle, WA </w:t>
      </w:r>
      <w:r>
        <w:rPr>
          <w:rFonts w:ascii="Times" w:hAnsi="Times" w:cs="Times"/>
          <w:i/>
          <w:iCs/>
          <w:sz w:val="30"/>
          <w:szCs w:val="30"/>
        </w:rPr>
        <w:t xml:space="preserve">The Door Show </w:t>
      </w:r>
      <w:r>
        <w:rPr>
          <w:rFonts w:ascii="Times" w:hAnsi="Times" w:cs="Times"/>
          <w:sz w:val="30"/>
          <w:szCs w:val="30"/>
        </w:rPr>
        <w:t>Ace Gallery, Seattle, WA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6D6D6D"/>
          <w:sz w:val="30"/>
          <w:szCs w:val="30"/>
        </w:rPr>
        <w:t>2004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Go Figure </w:t>
      </w:r>
      <w:r>
        <w:rPr>
          <w:rFonts w:ascii="Times" w:hAnsi="Times" w:cs="Times"/>
          <w:sz w:val="30"/>
          <w:szCs w:val="30"/>
        </w:rPr>
        <w:t xml:space="preserve">Core Art Space, Denver, CO Juror: Andrew </w:t>
      </w:r>
      <w:proofErr w:type="spellStart"/>
      <w:r>
        <w:rPr>
          <w:rFonts w:ascii="Times" w:hAnsi="Times" w:cs="Times"/>
          <w:sz w:val="30"/>
          <w:szCs w:val="30"/>
        </w:rPr>
        <w:t>Speer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i/>
          <w:iCs/>
          <w:sz w:val="30"/>
          <w:szCs w:val="30"/>
        </w:rPr>
        <w:t xml:space="preserve">It’s a Small Isthmus After All </w:t>
      </w:r>
      <w:proofErr w:type="spellStart"/>
      <w:r>
        <w:rPr>
          <w:rFonts w:ascii="Times" w:hAnsi="Times" w:cs="Times"/>
          <w:sz w:val="30"/>
          <w:szCs w:val="30"/>
        </w:rPr>
        <w:t>Groundworks</w:t>
      </w:r>
      <w:proofErr w:type="spellEnd"/>
      <w:r>
        <w:rPr>
          <w:rFonts w:ascii="Times" w:hAnsi="Times" w:cs="Times"/>
          <w:sz w:val="30"/>
          <w:szCs w:val="30"/>
        </w:rPr>
        <w:t xml:space="preserve"> Gallery, Denver, CO </w:t>
      </w:r>
      <w:r>
        <w:rPr>
          <w:rFonts w:ascii="Times" w:hAnsi="Times" w:cs="Times"/>
          <w:i/>
          <w:iCs/>
          <w:sz w:val="30"/>
          <w:szCs w:val="30"/>
        </w:rPr>
        <w:t xml:space="preserve">Recent Work </w:t>
      </w:r>
      <w:r>
        <w:rPr>
          <w:rFonts w:ascii="Times" w:hAnsi="Times" w:cs="Times"/>
          <w:sz w:val="30"/>
          <w:szCs w:val="30"/>
        </w:rPr>
        <w:t>ism gallery, Denver, CO </w:t>
      </w:r>
      <w:r>
        <w:rPr>
          <w:rFonts w:ascii="Times" w:hAnsi="Times" w:cs="Times"/>
          <w:i/>
          <w:iCs/>
          <w:sz w:val="30"/>
          <w:szCs w:val="30"/>
        </w:rPr>
        <w:t xml:space="preserve">The Paper Show </w:t>
      </w:r>
      <w:r>
        <w:rPr>
          <w:rFonts w:ascii="Times" w:hAnsi="Times" w:cs="Times"/>
          <w:sz w:val="30"/>
          <w:szCs w:val="30"/>
        </w:rPr>
        <w:t>Core Art Space, Denver, CO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TEACHING EXPERIENCE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Visiting Artist Professor, Middlebury College, Middlebury, VT. 2014/15 academic year Adjunct Instructor, Sage College of Albany: Mixed Media Drawing, 2D Design. Albany, NY. Fall 2012-Present Lecturer, Siena College: 2D Design, Graphic Design. Loudonville, NY. </w:t>
      </w:r>
      <w:proofErr w:type="gramStart"/>
      <w:r>
        <w:rPr>
          <w:rFonts w:ascii="Times" w:hAnsi="Times" w:cs="Times"/>
          <w:sz w:val="30"/>
          <w:szCs w:val="30"/>
        </w:rPr>
        <w:t>Fall 2012-Present Instructor of Record.</w:t>
      </w:r>
      <w:proofErr w:type="gramEnd"/>
      <w:r>
        <w:rPr>
          <w:rFonts w:ascii="Times" w:hAnsi="Times" w:cs="Times"/>
          <w:sz w:val="30"/>
          <w:szCs w:val="30"/>
        </w:rPr>
        <w:t xml:space="preserve"> Two-Dimensional Design. </w:t>
      </w:r>
      <w:proofErr w:type="gramStart"/>
      <w:r>
        <w:rPr>
          <w:rFonts w:ascii="Times" w:hAnsi="Times" w:cs="Times"/>
          <w:sz w:val="30"/>
          <w:szCs w:val="30"/>
        </w:rPr>
        <w:t>University at Albany, SUNY.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Fall 2010 &amp; Spring 2011 Instructor of Record.</w:t>
      </w:r>
      <w:proofErr w:type="gramEnd"/>
      <w:r>
        <w:rPr>
          <w:rFonts w:ascii="Times" w:hAnsi="Times" w:cs="Times"/>
          <w:sz w:val="30"/>
          <w:szCs w:val="30"/>
        </w:rPr>
        <w:t xml:space="preserve"> Beginning Drawing. </w:t>
      </w:r>
      <w:proofErr w:type="gramStart"/>
      <w:r>
        <w:rPr>
          <w:rFonts w:ascii="Times" w:hAnsi="Times" w:cs="Times"/>
          <w:sz w:val="30"/>
          <w:szCs w:val="30"/>
        </w:rPr>
        <w:t>University at Albany, SUNY.</w:t>
      </w:r>
      <w:proofErr w:type="gramEnd"/>
      <w:r>
        <w:rPr>
          <w:rFonts w:ascii="Times" w:hAnsi="Times" w:cs="Times"/>
          <w:sz w:val="30"/>
          <w:szCs w:val="30"/>
        </w:rPr>
        <w:t xml:space="preserve"> Fall 2011 &amp; </w:t>
      </w:r>
      <w:proofErr w:type="gramStart"/>
      <w:r>
        <w:rPr>
          <w:rFonts w:ascii="Times" w:hAnsi="Times" w:cs="Times"/>
          <w:sz w:val="30"/>
          <w:szCs w:val="30"/>
        </w:rPr>
        <w:t>Spring</w:t>
      </w:r>
      <w:proofErr w:type="gramEnd"/>
      <w:r>
        <w:rPr>
          <w:rFonts w:ascii="Times" w:hAnsi="Times" w:cs="Times"/>
          <w:sz w:val="30"/>
          <w:szCs w:val="30"/>
        </w:rPr>
        <w:t xml:space="preserve"> 2012 Teaching Assistant to Mark </w:t>
      </w:r>
      <w:proofErr w:type="spellStart"/>
      <w:r>
        <w:rPr>
          <w:rFonts w:ascii="Times" w:hAnsi="Times" w:cs="Times"/>
          <w:sz w:val="30"/>
          <w:szCs w:val="30"/>
        </w:rPr>
        <w:t>Greenwold</w:t>
      </w:r>
      <w:proofErr w:type="spellEnd"/>
      <w:r>
        <w:rPr>
          <w:rFonts w:ascii="Times" w:hAnsi="Times" w:cs="Times"/>
          <w:sz w:val="30"/>
          <w:szCs w:val="30"/>
        </w:rPr>
        <w:t xml:space="preserve">. Advanced Painting. </w:t>
      </w:r>
      <w:proofErr w:type="gramStart"/>
      <w:r>
        <w:rPr>
          <w:rFonts w:ascii="Times" w:hAnsi="Times" w:cs="Times"/>
          <w:sz w:val="30"/>
          <w:szCs w:val="30"/>
        </w:rPr>
        <w:t>University at Albany, SUNY.</w:t>
      </w:r>
      <w:proofErr w:type="gramEnd"/>
      <w:r>
        <w:rPr>
          <w:rFonts w:ascii="Times" w:hAnsi="Times" w:cs="Times"/>
          <w:sz w:val="30"/>
          <w:szCs w:val="30"/>
        </w:rPr>
        <w:t xml:space="preserve"> Fall 2009 Teaching Assistant. </w:t>
      </w:r>
      <w:proofErr w:type="spellStart"/>
      <w:r>
        <w:rPr>
          <w:rFonts w:ascii="Times" w:hAnsi="Times" w:cs="Times"/>
          <w:sz w:val="30"/>
          <w:szCs w:val="30"/>
        </w:rPr>
        <w:t>ArtsCorps</w:t>
      </w:r>
      <w:proofErr w:type="spellEnd"/>
      <w:r>
        <w:rPr>
          <w:rFonts w:ascii="Times" w:hAnsi="Times" w:cs="Times"/>
          <w:sz w:val="30"/>
          <w:szCs w:val="30"/>
        </w:rPr>
        <w:t>. Seattle, WA. 2006-2008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PUBLICATIONS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The Huffington Post </w:t>
      </w:r>
      <w:r>
        <w:rPr>
          <w:rFonts w:ascii="Times" w:hAnsi="Times" w:cs="Times"/>
          <w:sz w:val="30"/>
          <w:szCs w:val="30"/>
        </w:rPr>
        <w:t>“10 Painters Who Are Changing Their Medium in the 21st Century” by Katherine Brooks. October 2014.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 xml:space="preserve">100 Painters of Tomorrow, </w:t>
      </w:r>
      <w:proofErr w:type="spellStart"/>
      <w:r>
        <w:rPr>
          <w:rFonts w:ascii="Times" w:hAnsi="Times" w:cs="Times"/>
          <w:sz w:val="30"/>
          <w:szCs w:val="30"/>
        </w:rPr>
        <w:t>Beers.Lambert</w:t>
      </w:r>
      <w:proofErr w:type="spellEnd"/>
      <w:r>
        <w:rPr>
          <w:rFonts w:ascii="Times" w:hAnsi="Times" w:cs="Times"/>
          <w:sz w:val="30"/>
          <w:szCs w:val="30"/>
        </w:rPr>
        <w:t xml:space="preserve"> Gallery.</w:t>
      </w:r>
      <w:proofErr w:type="gramEnd"/>
      <w:r>
        <w:rPr>
          <w:rFonts w:ascii="Times" w:hAnsi="Times" w:cs="Times"/>
          <w:sz w:val="30"/>
          <w:szCs w:val="30"/>
        </w:rPr>
        <w:t xml:space="preserve"> Published by Thames &amp; Hudson. </w:t>
      </w:r>
      <w:proofErr w:type="gramStart"/>
      <w:r>
        <w:rPr>
          <w:rFonts w:ascii="Times" w:hAnsi="Times" w:cs="Times"/>
          <w:sz w:val="30"/>
          <w:szCs w:val="30"/>
        </w:rPr>
        <w:t>2014 </w:t>
      </w:r>
      <w:r>
        <w:rPr>
          <w:rFonts w:ascii="Times" w:hAnsi="Times" w:cs="Times"/>
          <w:i/>
          <w:iCs/>
          <w:sz w:val="30"/>
          <w:szCs w:val="30"/>
        </w:rPr>
        <w:t xml:space="preserve">The Times Union, </w:t>
      </w:r>
      <w:r>
        <w:rPr>
          <w:rFonts w:ascii="Times" w:hAnsi="Times" w:cs="Times"/>
          <w:sz w:val="30"/>
          <w:szCs w:val="30"/>
        </w:rPr>
        <w:t>“Meet Visual Artist Jenny Kemp” by Amy Griffin.</w:t>
      </w:r>
      <w:proofErr w:type="gramEnd"/>
      <w:r>
        <w:rPr>
          <w:rFonts w:ascii="Times" w:hAnsi="Times" w:cs="Times"/>
          <w:sz w:val="30"/>
          <w:szCs w:val="30"/>
        </w:rPr>
        <w:t xml:space="preserve"> January 2014</w:t>
      </w:r>
      <w:proofErr w:type="gramStart"/>
      <w:r>
        <w:rPr>
          <w:rFonts w:ascii="Times" w:hAnsi="Times" w:cs="Times"/>
          <w:sz w:val="30"/>
          <w:szCs w:val="30"/>
        </w:rPr>
        <w:t>. </w:t>
      </w:r>
      <w:proofErr w:type="gramEnd"/>
      <w:r>
        <w:rPr>
          <w:rFonts w:ascii="Times" w:hAnsi="Times" w:cs="Times"/>
          <w:i/>
          <w:iCs/>
          <w:sz w:val="30"/>
          <w:szCs w:val="30"/>
        </w:rPr>
        <w:t xml:space="preserve">The Times Union, </w:t>
      </w:r>
      <w:r>
        <w:rPr>
          <w:rFonts w:ascii="Times" w:hAnsi="Times" w:cs="Times"/>
          <w:sz w:val="30"/>
          <w:szCs w:val="30"/>
        </w:rPr>
        <w:t xml:space="preserve">“On Exhibit: ‘Second Nature’ at Albany Airport Gallery” by Amy Griffin. December 2013. </w:t>
      </w:r>
      <w:proofErr w:type="spellStart"/>
      <w:r>
        <w:rPr>
          <w:rFonts w:ascii="Times" w:hAnsi="Times" w:cs="Times"/>
          <w:i/>
          <w:iCs/>
          <w:sz w:val="30"/>
          <w:szCs w:val="30"/>
        </w:rPr>
        <w:t>ArtBoundMomma</w:t>
      </w:r>
      <w:proofErr w:type="spellEnd"/>
      <w:r>
        <w:rPr>
          <w:rFonts w:ascii="Times" w:hAnsi="Times" w:cs="Times"/>
          <w:i/>
          <w:iCs/>
          <w:sz w:val="30"/>
          <w:szCs w:val="30"/>
        </w:rPr>
        <w:t xml:space="preserve">, </w:t>
      </w:r>
      <w:r>
        <w:rPr>
          <w:rFonts w:ascii="Times" w:hAnsi="Times" w:cs="Times"/>
          <w:sz w:val="30"/>
          <w:szCs w:val="30"/>
        </w:rPr>
        <w:t xml:space="preserve">“Second Nature” </w:t>
      </w:r>
      <w:proofErr w:type="gramStart"/>
      <w:r>
        <w:rPr>
          <w:rFonts w:ascii="Times" w:hAnsi="Times" w:cs="Times"/>
          <w:sz w:val="30"/>
          <w:szCs w:val="30"/>
        </w:rPr>
        <w:t>review</w:t>
      </w:r>
      <w:proofErr w:type="gramEnd"/>
      <w:r>
        <w:rPr>
          <w:rFonts w:ascii="Times" w:hAnsi="Times" w:cs="Times"/>
          <w:sz w:val="30"/>
          <w:szCs w:val="30"/>
        </w:rPr>
        <w:t xml:space="preserve"> by Claire Sherwood. October, 2013 </w:t>
      </w:r>
      <w:r>
        <w:rPr>
          <w:rFonts w:ascii="Times" w:hAnsi="Times" w:cs="Times"/>
          <w:i/>
          <w:iCs/>
          <w:sz w:val="30"/>
          <w:szCs w:val="30"/>
        </w:rPr>
        <w:t xml:space="preserve">The New York Times, </w:t>
      </w:r>
      <w:r>
        <w:rPr>
          <w:rFonts w:ascii="Times" w:hAnsi="Times" w:cs="Times"/>
          <w:sz w:val="30"/>
          <w:szCs w:val="30"/>
        </w:rPr>
        <w:t xml:space="preserve">Image chosen for gallery listings section (Westchester), Sunday, March 31, 2013 </w:t>
      </w:r>
      <w:r>
        <w:rPr>
          <w:rFonts w:ascii="Times" w:hAnsi="Times" w:cs="Times"/>
          <w:i/>
          <w:iCs/>
          <w:sz w:val="30"/>
          <w:szCs w:val="30"/>
        </w:rPr>
        <w:t xml:space="preserve">The Times Union, </w:t>
      </w:r>
      <w:r>
        <w:rPr>
          <w:rFonts w:ascii="Times" w:hAnsi="Times" w:cs="Times"/>
          <w:sz w:val="30"/>
          <w:szCs w:val="30"/>
        </w:rPr>
        <w:t xml:space="preserve">“Works on Paper evokes yesteryear” by Amy Griffin. </w:t>
      </w:r>
      <w:proofErr w:type="gramStart"/>
      <w:r>
        <w:rPr>
          <w:rFonts w:ascii="Times" w:hAnsi="Times" w:cs="Times"/>
          <w:sz w:val="30"/>
          <w:szCs w:val="30"/>
        </w:rPr>
        <w:t>October 2012 </w:t>
      </w:r>
      <w:r>
        <w:rPr>
          <w:rFonts w:ascii="Times" w:hAnsi="Times" w:cs="Times"/>
          <w:i/>
          <w:iCs/>
          <w:sz w:val="30"/>
          <w:szCs w:val="30"/>
        </w:rPr>
        <w:t xml:space="preserve">1 Op Collective Blog, </w:t>
      </w:r>
      <w:r>
        <w:rPr>
          <w:rFonts w:ascii="Times" w:hAnsi="Times" w:cs="Times"/>
          <w:sz w:val="30"/>
          <w:szCs w:val="30"/>
        </w:rPr>
        <w:t>“Spotlight Emerging Artist” by Lauren Smith.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June 2012 </w:t>
      </w:r>
      <w:r>
        <w:rPr>
          <w:rFonts w:ascii="Times" w:hAnsi="Times" w:cs="Times"/>
          <w:i/>
          <w:iCs/>
          <w:sz w:val="30"/>
          <w:szCs w:val="30"/>
        </w:rPr>
        <w:t xml:space="preserve">Apogee Poetry Magazine </w:t>
      </w:r>
      <w:r>
        <w:rPr>
          <w:rFonts w:ascii="Times" w:hAnsi="Times" w:cs="Times"/>
          <w:sz w:val="30"/>
          <w:szCs w:val="30"/>
        </w:rPr>
        <w:t>7 pages.</w:t>
      </w:r>
      <w:proofErr w:type="gramEnd"/>
      <w:r>
        <w:rPr>
          <w:rFonts w:ascii="Times" w:hAnsi="Times" w:cs="Times"/>
          <w:sz w:val="30"/>
          <w:szCs w:val="30"/>
        </w:rPr>
        <w:t xml:space="preserve"> Spring 2012 </w:t>
      </w:r>
      <w:r>
        <w:rPr>
          <w:rFonts w:ascii="Times" w:hAnsi="Times" w:cs="Times"/>
          <w:i/>
          <w:iCs/>
          <w:sz w:val="30"/>
          <w:szCs w:val="30"/>
        </w:rPr>
        <w:t xml:space="preserve">City Arts Seattle </w:t>
      </w:r>
      <w:r>
        <w:rPr>
          <w:rFonts w:ascii="Times" w:hAnsi="Times" w:cs="Times"/>
          <w:sz w:val="30"/>
          <w:szCs w:val="30"/>
        </w:rPr>
        <w:t xml:space="preserve">“Sprouting” by Sarah Dillon. </w:t>
      </w:r>
      <w:proofErr w:type="gramStart"/>
      <w:r>
        <w:rPr>
          <w:rFonts w:ascii="Times" w:hAnsi="Times" w:cs="Times"/>
          <w:sz w:val="30"/>
          <w:szCs w:val="30"/>
        </w:rPr>
        <w:t>pp</w:t>
      </w:r>
      <w:proofErr w:type="gramEnd"/>
      <w:r>
        <w:rPr>
          <w:rFonts w:ascii="Times" w:hAnsi="Times" w:cs="Times"/>
          <w:sz w:val="30"/>
          <w:szCs w:val="30"/>
        </w:rPr>
        <w:t>. Back page. November 2008 </w:t>
      </w:r>
      <w:r>
        <w:rPr>
          <w:rFonts w:ascii="Times" w:hAnsi="Times" w:cs="Times"/>
          <w:i/>
          <w:iCs/>
          <w:sz w:val="30"/>
          <w:szCs w:val="30"/>
        </w:rPr>
        <w:t xml:space="preserve">LUXE </w:t>
      </w:r>
      <w:r>
        <w:rPr>
          <w:rFonts w:ascii="Times" w:hAnsi="Times" w:cs="Times"/>
          <w:sz w:val="30"/>
          <w:szCs w:val="30"/>
        </w:rPr>
        <w:t xml:space="preserve">All Regional editions – “Gallery Feature” </w:t>
      </w:r>
      <w:proofErr w:type="gramStart"/>
      <w:r>
        <w:rPr>
          <w:rFonts w:ascii="Times" w:hAnsi="Times" w:cs="Times"/>
          <w:sz w:val="30"/>
          <w:szCs w:val="30"/>
        </w:rPr>
        <w:t>Winter</w:t>
      </w:r>
      <w:proofErr w:type="gramEnd"/>
      <w:r>
        <w:rPr>
          <w:rFonts w:ascii="Times" w:hAnsi="Times" w:cs="Times"/>
          <w:sz w:val="30"/>
          <w:szCs w:val="30"/>
        </w:rPr>
        <w:t xml:space="preserve"> 2008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ARTIST TALKS/LECTURES/WORKSHOPS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Artist Talk Sage College of Albany, Albany, NY. </w:t>
      </w:r>
      <w:proofErr w:type="gramStart"/>
      <w:r>
        <w:rPr>
          <w:rFonts w:ascii="Times" w:hAnsi="Times" w:cs="Times"/>
          <w:sz w:val="30"/>
          <w:szCs w:val="30"/>
        </w:rPr>
        <w:t>April 2015 Artist Talk University at Albany, Albany, NY.</w:t>
      </w:r>
      <w:proofErr w:type="gramEnd"/>
      <w:r>
        <w:rPr>
          <w:rFonts w:ascii="Times" w:hAnsi="Times" w:cs="Times"/>
          <w:sz w:val="30"/>
          <w:szCs w:val="30"/>
        </w:rPr>
        <w:t xml:space="preserve"> April 2014 Artist </w:t>
      </w:r>
      <w:proofErr w:type="gramStart"/>
      <w:r>
        <w:rPr>
          <w:rFonts w:ascii="Times" w:hAnsi="Times" w:cs="Times"/>
          <w:sz w:val="30"/>
          <w:szCs w:val="30"/>
        </w:rPr>
        <w:t>Talk</w:t>
      </w:r>
      <w:proofErr w:type="gramEnd"/>
      <w:r>
        <w:rPr>
          <w:rFonts w:ascii="Times" w:hAnsi="Times" w:cs="Times"/>
          <w:sz w:val="30"/>
          <w:szCs w:val="30"/>
        </w:rPr>
        <w:t xml:space="preserve"> with Berkshire Hills Internship Program Interns, Gallery 105, North Adams, MA. </w:t>
      </w:r>
      <w:proofErr w:type="gramStart"/>
      <w:r>
        <w:rPr>
          <w:rFonts w:ascii="Times" w:hAnsi="Times" w:cs="Times"/>
          <w:sz w:val="30"/>
          <w:szCs w:val="30"/>
        </w:rPr>
        <w:t>June 2013 Visiting Artist.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St. Mary’s College, Notre Dame, IN.</w:t>
      </w:r>
      <w:proofErr w:type="gramEnd"/>
      <w:r>
        <w:rPr>
          <w:rFonts w:ascii="Times" w:hAnsi="Times" w:cs="Times"/>
          <w:sz w:val="30"/>
          <w:szCs w:val="30"/>
        </w:rPr>
        <w:t xml:space="preserve"> Spring 2013 </w:t>
      </w:r>
      <w:r>
        <w:rPr>
          <w:rFonts w:ascii="Times" w:hAnsi="Times" w:cs="Times"/>
        </w:rPr>
        <w:t xml:space="preserve">(Held workshops for Digital Textiles &amp; Drawing classes) </w:t>
      </w:r>
      <w:r>
        <w:rPr>
          <w:rFonts w:ascii="Times" w:hAnsi="Times" w:cs="Times"/>
          <w:sz w:val="30"/>
          <w:szCs w:val="30"/>
        </w:rPr>
        <w:t xml:space="preserve">Artist Talk. </w:t>
      </w:r>
      <w:proofErr w:type="spellStart"/>
      <w:r>
        <w:rPr>
          <w:rFonts w:ascii="Times" w:hAnsi="Times" w:cs="Times"/>
          <w:sz w:val="30"/>
          <w:szCs w:val="30"/>
        </w:rPr>
        <w:t>Rensselear</w:t>
      </w:r>
      <w:proofErr w:type="spellEnd"/>
      <w:r>
        <w:rPr>
          <w:rFonts w:ascii="Times" w:hAnsi="Times" w:cs="Times"/>
          <w:sz w:val="30"/>
          <w:szCs w:val="30"/>
        </w:rPr>
        <w:t xml:space="preserve"> Polytechnic Institute, Troy, NY. Fall 2012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AWARDS AND HONORS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Emerging Artist Award, The Arts Center of the Capital Region, 2015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Purchase Award, Dr. Arthur N Collins ’48, University at Albany Alumni Found. </w:t>
      </w:r>
      <w:proofErr w:type="gramStart"/>
      <w:r>
        <w:rPr>
          <w:rFonts w:ascii="Times" w:hAnsi="Times" w:cs="Times"/>
          <w:sz w:val="30"/>
          <w:szCs w:val="30"/>
        </w:rPr>
        <w:t>for</w:t>
      </w:r>
      <w:proofErr w:type="gramEnd"/>
      <w:r>
        <w:rPr>
          <w:rFonts w:ascii="Times" w:hAnsi="Times" w:cs="Times"/>
          <w:sz w:val="30"/>
          <w:szCs w:val="30"/>
        </w:rPr>
        <w:t xml:space="preserve"> the </w:t>
      </w:r>
      <w:proofErr w:type="spellStart"/>
      <w:r>
        <w:rPr>
          <w:rFonts w:ascii="Times" w:hAnsi="Times" w:cs="Times"/>
          <w:sz w:val="30"/>
          <w:szCs w:val="30"/>
        </w:rPr>
        <w:t>UAlbany</w:t>
      </w:r>
      <w:proofErr w:type="spellEnd"/>
      <w:r>
        <w:rPr>
          <w:rFonts w:ascii="Times" w:hAnsi="Times" w:cs="Times"/>
          <w:sz w:val="30"/>
          <w:szCs w:val="30"/>
        </w:rPr>
        <w:t xml:space="preserve"> Museum, Mohawk Hudson Regional, Sept 2014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Board Member Collar Works Gallery, Troy, NY. </w:t>
      </w:r>
      <w:proofErr w:type="gramStart"/>
      <w:r>
        <w:rPr>
          <w:rFonts w:ascii="Times" w:hAnsi="Times" w:cs="Times"/>
          <w:sz w:val="30"/>
          <w:szCs w:val="30"/>
        </w:rPr>
        <w:t>February 2012 – present Capstone Committee.</w:t>
      </w:r>
      <w:proofErr w:type="gramEnd"/>
      <w:r>
        <w:rPr>
          <w:rFonts w:ascii="Times" w:hAnsi="Times" w:cs="Times"/>
          <w:sz w:val="30"/>
          <w:szCs w:val="30"/>
        </w:rPr>
        <w:t xml:space="preserve"> Siena College, Loudonville, NY. Spring 2013-present Guest </w:t>
      </w:r>
      <w:proofErr w:type="gramStart"/>
      <w:r>
        <w:rPr>
          <w:rFonts w:ascii="Times" w:hAnsi="Times" w:cs="Times"/>
          <w:sz w:val="30"/>
          <w:szCs w:val="30"/>
        </w:rPr>
        <w:t>Juror</w:t>
      </w:r>
      <w:proofErr w:type="gramEnd"/>
      <w:r>
        <w:rPr>
          <w:rFonts w:ascii="Times" w:hAnsi="Times" w:cs="Times"/>
          <w:sz w:val="30"/>
          <w:szCs w:val="30"/>
        </w:rPr>
        <w:t xml:space="preserve">. Athens Cultural Center’s Members Show, Athens, NY. </w:t>
      </w:r>
      <w:proofErr w:type="gramStart"/>
      <w:r>
        <w:rPr>
          <w:rFonts w:ascii="Times" w:hAnsi="Times" w:cs="Times"/>
          <w:sz w:val="30"/>
          <w:szCs w:val="30"/>
        </w:rPr>
        <w:t>April 2013 Graduate Student Organization Personal Research Grant SUNY Albany June, 2011 Merit Award.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Contemporary Arts Center- Woodside.</w:t>
      </w:r>
      <w:proofErr w:type="gramEnd"/>
      <w:r>
        <w:rPr>
          <w:rFonts w:ascii="Times" w:hAnsi="Times" w:cs="Times"/>
          <w:sz w:val="30"/>
          <w:szCs w:val="30"/>
        </w:rPr>
        <w:t xml:space="preserve"> Troy, NY. </w:t>
      </w:r>
      <w:proofErr w:type="gramStart"/>
      <w:r>
        <w:rPr>
          <w:rFonts w:ascii="Times" w:hAnsi="Times" w:cs="Times"/>
          <w:sz w:val="30"/>
          <w:szCs w:val="30"/>
        </w:rPr>
        <w:t>June, 2011 Board Member.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Gallery 110, Seattle, WA.</w:t>
      </w:r>
      <w:proofErr w:type="gramEnd"/>
      <w:r>
        <w:rPr>
          <w:rFonts w:ascii="Times" w:hAnsi="Times" w:cs="Times"/>
          <w:sz w:val="30"/>
          <w:szCs w:val="30"/>
        </w:rPr>
        <w:t xml:space="preserve"> February 2008 – August 2009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RESIDENCIES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30"/>
          <w:szCs w:val="30"/>
        </w:rPr>
        <w:t>Contemporary Artist Center Woodside, Troy, NY.</w:t>
      </w:r>
      <w:proofErr w:type="gramEnd"/>
      <w:r>
        <w:rPr>
          <w:rFonts w:ascii="Times" w:hAnsi="Times" w:cs="Times"/>
          <w:sz w:val="30"/>
          <w:szCs w:val="30"/>
        </w:rPr>
        <w:t xml:space="preserve"> June-July, 2011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CURATING EXPERIENCE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0"/>
          <w:szCs w:val="30"/>
        </w:rPr>
        <w:t xml:space="preserve">Cascadia </w:t>
      </w:r>
      <w:r>
        <w:rPr>
          <w:rFonts w:ascii="Times" w:hAnsi="Times" w:cs="Times"/>
          <w:sz w:val="30"/>
          <w:szCs w:val="30"/>
        </w:rPr>
        <w:t>Collar Works Gallery, Troy, NY. May, 2013 </w:t>
      </w:r>
      <w:r>
        <w:rPr>
          <w:rFonts w:ascii="Times" w:hAnsi="Times" w:cs="Times"/>
          <w:i/>
          <w:iCs/>
          <w:sz w:val="30"/>
          <w:szCs w:val="30"/>
        </w:rPr>
        <w:t xml:space="preserve">Percolate! </w:t>
      </w:r>
      <w:r>
        <w:rPr>
          <w:rFonts w:ascii="Times" w:hAnsi="Times" w:cs="Times"/>
          <w:sz w:val="30"/>
          <w:szCs w:val="30"/>
        </w:rPr>
        <w:t xml:space="preserve">Collar Works Gallery, Troy, NY. </w:t>
      </w:r>
      <w:proofErr w:type="gramStart"/>
      <w:r>
        <w:rPr>
          <w:rFonts w:ascii="Times" w:hAnsi="Times" w:cs="Times"/>
          <w:sz w:val="30"/>
          <w:szCs w:val="30"/>
        </w:rPr>
        <w:t>August,</w:t>
      </w:r>
      <w:proofErr w:type="gramEnd"/>
      <w:r>
        <w:rPr>
          <w:rFonts w:ascii="Times" w:hAnsi="Times" w:cs="Times"/>
          <w:sz w:val="30"/>
          <w:szCs w:val="30"/>
        </w:rPr>
        <w:t xml:space="preserve"> 2012 Co-curated with Jake </w:t>
      </w:r>
      <w:proofErr w:type="spellStart"/>
      <w:r>
        <w:rPr>
          <w:rFonts w:ascii="Times" w:hAnsi="Times" w:cs="Times"/>
          <w:sz w:val="30"/>
          <w:szCs w:val="30"/>
        </w:rPr>
        <w:t>Winiski</w:t>
      </w:r>
      <w:proofErr w:type="spellEnd"/>
      <w:r>
        <w:rPr>
          <w:rFonts w:ascii="Times" w:hAnsi="Times" w:cs="Times"/>
          <w:sz w:val="30"/>
          <w:szCs w:val="30"/>
        </w:rPr>
        <w:t> </w:t>
      </w:r>
      <w:r>
        <w:rPr>
          <w:rFonts w:ascii="Times" w:hAnsi="Times" w:cs="Times"/>
          <w:i/>
          <w:iCs/>
          <w:sz w:val="30"/>
          <w:szCs w:val="30"/>
        </w:rPr>
        <w:t xml:space="preserve">Pursuant Pharaohs </w:t>
      </w:r>
      <w:r>
        <w:rPr>
          <w:rFonts w:ascii="Times" w:hAnsi="Times" w:cs="Times"/>
          <w:sz w:val="30"/>
          <w:szCs w:val="30"/>
        </w:rPr>
        <w:t xml:space="preserve">Collar Works Gallery, Troy, NY. </w:t>
      </w:r>
      <w:proofErr w:type="gramStart"/>
      <w:r>
        <w:rPr>
          <w:rFonts w:ascii="Times" w:hAnsi="Times" w:cs="Times"/>
          <w:sz w:val="30"/>
          <w:szCs w:val="30"/>
        </w:rPr>
        <w:t>September,</w:t>
      </w:r>
      <w:proofErr w:type="gramEnd"/>
      <w:r>
        <w:rPr>
          <w:rFonts w:ascii="Times" w:hAnsi="Times" w:cs="Times"/>
          <w:sz w:val="30"/>
          <w:szCs w:val="30"/>
        </w:rPr>
        <w:t xml:space="preserve"> 2011 Co-curated with Georgia </w:t>
      </w:r>
      <w:proofErr w:type="spellStart"/>
      <w:r>
        <w:rPr>
          <w:rFonts w:ascii="Times" w:hAnsi="Times" w:cs="Times"/>
          <w:sz w:val="30"/>
          <w:szCs w:val="30"/>
        </w:rPr>
        <w:t>Wohnsen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i/>
          <w:iCs/>
          <w:sz w:val="30"/>
          <w:szCs w:val="30"/>
        </w:rPr>
        <w:t xml:space="preserve">Senior Graduate Art Show </w:t>
      </w:r>
      <w:r>
        <w:rPr>
          <w:rFonts w:ascii="Times" w:hAnsi="Times" w:cs="Times"/>
          <w:sz w:val="30"/>
          <w:szCs w:val="30"/>
        </w:rPr>
        <w:t xml:space="preserve">SUNY Albany. </w:t>
      </w:r>
      <w:proofErr w:type="gramStart"/>
      <w:r>
        <w:rPr>
          <w:rFonts w:ascii="Times" w:hAnsi="Times" w:cs="Times"/>
          <w:sz w:val="30"/>
          <w:szCs w:val="30"/>
        </w:rPr>
        <w:t>May,</w:t>
      </w:r>
      <w:proofErr w:type="gramEnd"/>
      <w:r>
        <w:rPr>
          <w:rFonts w:ascii="Times" w:hAnsi="Times" w:cs="Times"/>
          <w:sz w:val="30"/>
          <w:szCs w:val="30"/>
        </w:rPr>
        <w:t xml:space="preserve"> 2010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PUBLIC COLLECTIONS</w:t>
      </w:r>
    </w:p>
    <w:p w:rsidR="00292AF2" w:rsidRDefault="00292AF2" w:rsidP="00292A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University at Albany Art Museum</w:t>
      </w:r>
    </w:p>
    <w:p w:rsidR="00292AF2" w:rsidRDefault="00292AF2"/>
    <w:sectPr w:rsidR="00292AF2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F2"/>
    <w:rsid w:val="00292AF2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5409</Characters>
  <Application>Microsoft Macintosh Word</Application>
  <DocSecurity>0</DocSecurity>
  <Lines>45</Lines>
  <Paragraphs>12</Paragraphs>
  <ScaleCrop>false</ScaleCrop>
  <Company>The Laffer Gallery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2015-05-28T18:46:00Z</dcterms:created>
  <dcterms:modified xsi:type="dcterms:W3CDTF">2015-05-28T18:47:00Z</dcterms:modified>
</cp:coreProperties>
</file>